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79" w:rsidRPr="00C97C79" w:rsidRDefault="00C97C79" w:rsidP="00C97C79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i/>
          <w:iCs/>
          <w:sz w:val="28"/>
          <w:szCs w:val="28"/>
          <w:u w:val="single"/>
          <w:lang w:eastAsia="en-US"/>
        </w:rPr>
        <w:t>2. melléklet a 2015. évi CV. törvényhez</w:t>
      </w:r>
    </w:p>
    <w:p w:rsidR="00C97C79" w:rsidRPr="00C97C79" w:rsidRDefault="00C97C79" w:rsidP="00C97C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r w:rsidRPr="00C97C79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Az adósságrendezés kezdeményezéséhez benyújtandó dokumentumok kötelező tartalmi elemei</w:t>
      </w:r>
    </w:p>
    <w:bookmarkEnd w:id="0"/>
    <w:p w:rsidR="00C97C79" w:rsidRPr="00C97C79" w:rsidRDefault="00C97C79" w:rsidP="00C97C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A tartozásokra vonatkozó általános adatok</w:t>
      </w:r>
    </w:p>
    <w:p w:rsidR="00C97C79" w:rsidRPr="00C97C79" w:rsidRDefault="00C97C79" w:rsidP="00C97C7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sz w:val="24"/>
          <w:szCs w:val="24"/>
          <w:lang w:eastAsia="en-US"/>
        </w:rPr>
        <w:t>1.1. A tartozásoknál meg kell jelölni azok jellegét, jogcímét, jogosultját, összegét (tőke- és kamatkövetelések, fizetési késedelemmel összefüggő fizetési kötelezettségek), a követelés devizanemét (ha az nem forintban áll fenn), keletkezésének dátumát, esedékességét, törlesztési vagy fizetési ütemezését</w:t>
      </w:r>
    </w:p>
    <w:p w:rsidR="00C97C79" w:rsidRPr="00C97C79" w:rsidRDefault="00C97C79" w:rsidP="00C97C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sz w:val="24"/>
          <w:szCs w:val="24"/>
          <w:lang w:eastAsia="en-US"/>
        </w:rPr>
        <w:t>1.2. Meg kell jelölni, hogy az adós mely tartozást vitat, és van-e ellene igényérvényesítési eljárás ezzel összefüggésben, mely bíróság előtt</w:t>
      </w:r>
    </w:p>
    <w:p w:rsidR="00C97C79" w:rsidRPr="00C97C79" w:rsidRDefault="00C97C79" w:rsidP="00C97C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a) </w:t>
      </w:r>
      <w:r w:rsidRPr="00C97C79">
        <w:rPr>
          <w:rFonts w:ascii="Times New Roman" w:hAnsi="Times New Roman" w:cs="Times New Roman"/>
          <w:sz w:val="24"/>
          <w:szCs w:val="24"/>
          <w:lang w:eastAsia="en-US"/>
        </w:rPr>
        <w:t xml:space="preserve">mely hitelezői követeléseket és mely összegben </w:t>
      </w:r>
      <w:proofErr w:type="gramStart"/>
      <w:r w:rsidRPr="00C97C79">
        <w:rPr>
          <w:rFonts w:ascii="Times New Roman" w:hAnsi="Times New Roman" w:cs="Times New Roman"/>
          <w:sz w:val="24"/>
          <w:szCs w:val="24"/>
          <w:lang w:eastAsia="en-US"/>
        </w:rPr>
        <w:t>ismer</w:t>
      </w:r>
      <w:proofErr w:type="gramEnd"/>
      <w:r w:rsidRPr="00C97C79">
        <w:rPr>
          <w:rFonts w:ascii="Times New Roman" w:hAnsi="Times New Roman" w:cs="Times New Roman"/>
          <w:sz w:val="24"/>
          <w:szCs w:val="24"/>
          <w:lang w:eastAsia="en-US"/>
        </w:rPr>
        <w:t xml:space="preserve"> el vagy nem vitat, milyen összeget vitat, mi a vitatás alapjául szolgáló jogi indok</w:t>
      </w:r>
    </w:p>
    <w:p w:rsidR="00C97C79" w:rsidRPr="00C97C79" w:rsidRDefault="00C97C79" w:rsidP="00C97C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b) </w:t>
      </w:r>
      <w:r w:rsidRPr="00C97C79">
        <w:rPr>
          <w:rFonts w:ascii="Times New Roman" w:hAnsi="Times New Roman" w:cs="Times New Roman"/>
          <w:sz w:val="24"/>
          <w:szCs w:val="24"/>
          <w:lang w:eastAsia="en-US"/>
        </w:rPr>
        <w:t>vannak-e az adóstárs vagy az egyéb kötelezett által vitatott követelések</w:t>
      </w:r>
    </w:p>
    <w:p w:rsidR="00C97C79" w:rsidRPr="00C97C79" w:rsidRDefault="00C97C79" w:rsidP="00C97C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c) </w:t>
      </w:r>
      <w:r w:rsidRPr="00C97C79">
        <w:rPr>
          <w:rFonts w:ascii="Times New Roman" w:hAnsi="Times New Roman" w:cs="Times New Roman"/>
          <w:sz w:val="24"/>
          <w:szCs w:val="24"/>
          <w:lang w:eastAsia="en-US"/>
        </w:rPr>
        <w:t>keletkeztek-e az adóstárssal vagy közeli hozzátartozóval, illetve az egyéb kötelezettel szemben tartozások, vele szemben érvényesíthető követelések, van-e folyamatban ezzel kapcsolatban jogvita, egyéb igényérvényesítés, végrehajtás, ha igen, az erre vonatkozó adatokat, iratokat is csatolni kell</w:t>
      </w:r>
    </w:p>
    <w:p w:rsidR="00C97C79" w:rsidRPr="00C97C79" w:rsidRDefault="00C97C79" w:rsidP="00C97C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sz w:val="24"/>
          <w:szCs w:val="24"/>
          <w:lang w:eastAsia="en-US"/>
        </w:rPr>
        <w:t>1.3. Meg kell jelölni, hogy mely követelés behajtása érdekében indult bírósági vagy más végrehajtási eljárás, bírósági végrehajtáson kívüli zálogértékesítés, mely vagyoni elemeket vonták az eljárásban lefoglalás vagy más intézkedés alá</w:t>
      </w:r>
    </w:p>
    <w:p w:rsidR="00C97C79" w:rsidRPr="00C97C79" w:rsidRDefault="00C97C79" w:rsidP="00C97C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sz w:val="24"/>
          <w:szCs w:val="24"/>
          <w:lang w:eastAsia="en-US"/>
        </w:rPr>
        <w:t>1.4. Ha ingatlanra jelzálogjogot jegyeztek be, és a tulajdoni lap alapján a jelzálogjoggal biztosított követelés tőkeösszege és járulékai nem határozható meg pontosan, az ingatlan-nyilvántartásba bejegyzett jelzálogjog által biztosított követelés tulajdoni lapon szereplő összegét kell feltüntetni</w:t>
      </w:r>
    </w:p>
    <w:p w:rsidR="00C97C79" w:rsidRPr="00C97C79" w:rsidRDefault="00C97C79" w:rsidP="00C97C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sz w:val="24"/>
          <w:szCs w:val="24"/>
          <w:lang w:eastAsia="en-US"/>
        </w:rPr>
        <w:t>1.5. Ha az adóssal szemben nemfizetés, fizetési késedelem miatt a szerződést felmondták, lejárttá tették vagy végrehajtási eljárást kezdeményeztek, az igényérvényesítésben megjelölt tőketartozást, annak járulékait és az adósra háruló egyéb költségeket, díjakat is fel kell tüntetni</w:t>
      </w:r>
    </w:p>
    <w:p w:rsidR="00C97C79" w:rsidRPr="00C97C79" w:rsidRDefault="00C97C79" w:rsidP="00C97C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sz w:val="24"/>
          <w:szCs w:val="24"/>
          <w:lang w:eastAsia="en-US"/>
        </w:rPr>
        <w:t>1.6. Ha az adós hiteltartozására vonatkozóan kezesség áll fenn, erre vonatkozóan meg kell jelölni, hogy ki a kezes, sortartásos vagy készfizető kezesség, továbbá sor került-e a kezesség beváltására</w:t>
      </w:r>
    </w:p>
    <w:p w:rsidR="00C97C79" w:rsidRPr="00C97C79" w:rsidRDefault="00C97C79" w:rsidP="00C97C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sz w:val="24"/>
          <w:szCs w:val="24"/>
          <w:lang w:eastAsia="en-US"/>
        </w:rPr>
        <w:t>1.7. Ha a tartozást óvadékkal, pozíciólezáró nettósítással, biztosítéki célú vételi joggal, visszavásárlási joggal biztosították, az erre vonatkozó adatokat is közölni kell</w:t>
      </w:r>
    </w:p>
    <w:p w:rsidR="00C97C79" w:rsidRPr="00C97C79" w:rsidRDefault="00C97C79" w:rsidP="00C97C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sz w:val="24"/>
          <w:szCs w:val="24"/>
          <w:lang w:eastAsia="en-US"/>
        </w:rPr>
        <w:t>1.8. Ha tartozás megfizetésének biztosítékául zálogjogot kötöttek ki, meg kell jelölni a zálogkötelezettet is, ha az nem az adós vagy adóstárs</w:t>
      </w:r>
    </w:p>
    <w:p w:rsidR="00C97C79" w:rsidRPr="00C97C79" w:rsidRDefault="00C97C79" w:rsidP="00C97C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sz w:val="24"/>
          <w:szCs w:val="24"/>
          <w:lang w:eastAsia="en-US"/>
        </w:rPr>
        <w:t>1.9. Ingó jelzálogjog esetén zálogtárgy egyedi azonosítója, a zálogjoggal biztosított követelések listája, valamint a zálogjogosult, a zálogkötelezett megjelölése</w:t>
      </w:r>
    </w:p>
    <w:p w:rsidR="00C97C79" w:rsidRPr="00C97C79" w:rsidRDefault="00C97C79" w:rsidP="00C97C7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 Pénzügyi intézményekkel szemben fennálló tartozás</w:t>
      </w:r>
    </w:p>
    <w:p w:rsidR="00C97C79" w:rsidRPr="00C97C79" w:rsidRDefault="00C97C79" w:rsidP="00C97C7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sz w:val="24"/>
          <w:szCs w:val="24"/>
          <w:lang w:eastAsia="en-US"/>
        </w:rPr>
        <w:t>2.1. lakáshitel forintalapú, devizaalapú</w:t>
      </w:r>
    </w:p>
    <w:p w:rsidR="00C97C79" w:rsidRPr="00C97C79" w:rsidRDefault="00C97C79" w:rsidP="00C97C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sz w:val="24"/>
          <w:szCs w:val="24"/>
          <w:lang w:eastAsia="en-US"/>
        </w:rPr>
        <w:t>2.2. áruvásárlási hitel</w:t>
      </w:r>
    </w:p>
    <w:p w:rsidR="00C97C79" w:rsidRPr="00C97C79" w:rsidRDefault="00C97C79" w:rsidP="00C97C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sz w:val="24"/>
          <w:szCs w:val="24"/>
          <w:lang w:eastAsia="en-US"/>
        </w:rPr>
        <w:t>2.3. szabad felhasználású hitel</w:t>
      </w:r>
    </w:p>
    <w:p w:rsidR="00C97C79" w:rsidRPr="00C97C79" w:rsidRDefault="00C97C79" w:rsidP="00C97C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sz w:val="24"/>
          <w:szCs w:val="24"/>
          <w:lang w:eastAsia="en-US"/>
        </w:rPr>
        <w:t>2.4. személyi hitel</w:t>
      </w:r>
    </w:p>
    <w:p w:rsidR="00C97C79" w:rsidRPr="00C97C79" w:rsidRDefault="00C97C79" w:rsidP="00C97C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2.5. folyószámlahitel</w:t>
      </w:r>
    </w:p>
    <w:p w:rsidR="00C97C79" w:rsidRPr="00C97C79" w:rsidRDefault="00C97C79" w:rsidP="00C97C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sz w:val="24"/>
          <w:szCs w:val="24"/>
          <w:lang w:eastAsia="en-US"/>
        </w:rPr>
        <w:t>2.5. gépjármű hitel</w:t>
      </w:r>
    </w:p>
    <w:p w:rsidR="00C97C79" w:rsidRPr="00C97C79" w:rsidRDefault="00C97C79" w:rsidP="00C97C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sz w:val="24"/>
          <w:szCs w:val="24"/>
          <w:lang w:eastAsia="en-US"/>
        </w:rPr>
        <w:t>2.6. lízingdíj</w:t>
      </w:r>
    </w:p>
    <w:p w:rsidR="00C97C79" w:rsidRPr="00C97C79" w:rsidRDefault="00C97C79" w:rsidP="00C97C7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3. Közüzemi tartozás (közműszolgáltatóval szemben fennálló tartozás)</w:t>
      </w:r>
    </w:p>
    <w:p w:rsidR="00C97C79" w:rsidRPr="00C97C79" w:rsidRDefault="00C97C79" w:rsidP="00C97C7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sz w:val="24"/>
          <w:szCs w:val="24"/>
          <w:lang w:eastAsia="en-US"/>
        </w:rPr>
        <w:t xml:space="preserve">3.1. </w:t>
      </w:r>
      <w:proofErr w:type="spellStart"/>
      <w:r w:rsidRPr="00C97C79">
        <w:rPr>
          <w:rFonts w:ascii="Times New Roman" w:hAnsi="Times New Roman" w:cs="Times New Roman"/>
          <w:sz w:val="24"/>
          <w:szCs w:val="24"/>
          <w:lang w:eastAsia="en-US"/>
        </w:rPr>
        <w:t>villamosenergia</w:t>
      </w:r>
      <w:proofErr w:type="spellEnd"/>
    </w:p>
    <w:p w:rsidR="00C97C79" w:rsidRPr="00C97C79" w:rsidRDefault="00C97C79" w:rsidP="00C97C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sz w:val="24"/>
          <w:szCs w:val="24"/>
          <w:lang w:eastAsia="en-US"/>
        </w:rPr>
        <w:t>3.2. gáz</w:t>
      </w:r>
    </w:p>
    <w:p w:rsidR="00C97C79" w:rsidRPr="00C97C79" w:rsidRDefault="00C97C79" w:rsidP="00C97C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sz w:val="24"/>
          <w:szCs w:val="24"/>
          <w:lang w:eastAsia="en-US"/>
        </w:rPr>
        <w:t xml:space="preserve">3.3. </w:t>
      </w:r>
      <w:proofErr w:type="spellStart"/>
      <w:r w:rsidRPr="00C97C79">
        <w:rPr>
          <w:rFonts w:ascii="Times New Roman" w:hAnsi="Times New Roman" w:cs="Times New Roman"/>
          <w:sz w:val="24"/>
          <w:szCs w:val="24"/>
          <w:lang w:eastAsia="en-US"/>
        </w:rPr>
        <w:t>távhő</w:t>
      </w:r>
      <w:proofErr w:type="spellEnd"/>
    </w:p>
    <w:p w:rsidR="00C97C79" w:rsidRPr="00C97C79" w:rsidRDefault="00C97C79" w:rsidP="00C97C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sz w:val="24"/>
          <w:szCs w:val="24"/>
          <w:lang w:eastAsia="en-US"/>
        </w:rPr>
        <w:t>3.4. vízdíj, csatornadíj</w:t>
      </w:r>
    </w:p>
    <w:p w:rsidR="00C97C79" w:rsidRPr="00C97C79" w:rsidRDefault="00C97C79" w:rsidP="00C97C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sz w:val="24"/>
          <w:szCs w:val="24"/>
          <w:lang w:eastAsia="en-US"/>
        </w:rPr>
        <w:t>3.5. szemétszállítási díj</w:t>
      </w:r>
    </w:p>
    <w:p w:rsidR="00C97C79" w:rsidRPr="00C97C79" w:rsidRDefault="00C97C79" w:rsidP="00C97C7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4. Hírközlési, távközlési díjak</w:t>
      </w:r>
    </w:p>
    <w:p w:rsidR="00C97C79" w:rsidRPr="00C97C79" w:rsidRDefault="00C97C79" w:rsidP="00C97C7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5. Adók, egyéb köztartozások, állammal, helyi önkormányzattal, köztestülettel szemben közjogi jogviszonyból fennálló tartozások</w:t>
      </w:r>
    </w:p>
    <w:p w:rsidR="00C97C79" w:rsidRPr="00C97C79" w:rsidRDefault="00C97C79" w:rsidP="00C97C7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sz w:val="24"/>
          <w:szCs w:val="24"/>
          <w:lang w:eastAsia="en-US"/>
        </w:rPr>
        <w:t>5.1. adónemek szerinti felsorolás</w:t>
      </w:r>
    </w:p>
    <w:p w:rsidR="00C97C79" w:rsidRPr="00C97C79" w:rsidRDefault="00C97C79" w:rsidP="00C97C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sz w:val="24"/>
          <w:szCs w:val="24"/>
          <w:lang w:eastAsia="en-US"/>
        </w:rPr>
        <w:t>5.2. egyéb köztartozás, bírság</w:t>
      </w:r>
    </w:p>
    <w:p w:rsidR="00C97C79" w:rsidRPr="00C97C79" w:rsidRDefault="00C97C79" w:rsidP="00C97C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sz w:val="24"/>
          <w:szCs w:val="24"/>
          <w:lang w:eastAsia="en-US"/>
        </w:rPr>
        <w:t>5.3. adók és más köztartozások kamata, adóbírság, járulékok</w:t>
      </w:r>
    </w:p>
    <w:p w:rsidR="00C97C79" w:rsidRPr="00C97C79" w:rsidRDefault="00C97C79" w:rsidP="00C97C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sz w:val="24"/>
          <w:szCs w:val="24"/>
          <w:lang w:eastAsia="en-US"/>
        </w:rPr>
        <w:t>5.4. bírságok (szabálysértési, közigazgatási, rendbírság, pénzbírság, eljárási bírság)</w:t>
      </w:r>
    </w:p>
    <w:p w:rsidR="00C97C79" w:rsidRPr="00C97C79" w:rsidRDefault="00C97C79" w:rsidP="00C97C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sz w:val="24"/>
          <w:szCs w:val="24"/>
          <w:lang w:eastAsia="en-US"/>
        </w:rPr>
        <w:t>5.5. pénzbüntetés, bűnügyi költség</w:t>
      </w:r>
    </w:p>
    <w:p w:rsidR="00C97C79" w:rsidRPr="00C97C79" w:rsidRDefault="00C97C79" w:rsidP="00C97C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sz w:val="24"/>
          <w:szCs w:val="24"/>
          <w:lang w:eastAsia="en-US"/>
        </w:rPr>
        <w:t>5.6. köztestülettel szemben fennálló, adók módjára behajtandó tagdíj</w:t>
      </w:r>
    </w:p>
    <w:p w:rsidR="00C97C79" w:rsidRPr="00C97C79" w:rsidRDefault="00C97C79" w:rsidP="00C97C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sz w:val="24"/>
          <w:szCs w:val="24"/>
          <w:lang w:eastAsia="en-US"/>
        </w:rPr>
        <w:t>5.7. állami kezesség beváltásából keletkező megtérítési igény (adók módjára behajtható)</w:t>
      </w:r>
    </w:p>
    <w:p w:rsidR="00C97C79" w:rsidRPr="00C97C79" w:rsidRDefault="00C97C79" w:rsidP="00C97C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sz w:val="24"/>
          <w:szCs w:val="24"/>
          <w:lang w:eastAsia="en-US"/>
        </w:rPr>
        <w:t>5.8. diákhitel-tartozás (adók módjára behajtható)</w:t>
      </w:r>
    </w:p>
    <w:p w:rsidR="00C97C79" w:rsidRPr="00C97C79" w:rsidRDefault="00C97C79" w:rsidP="00C97C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sz w:val="24"/>
          <w:szCs w:val="24"/>
          <w:lang w:eastAsia="en-US"/>
        </w:rPr>
        <w:t>5.9. jogalap nélkül felvett társadalombiztosítási, foglalkoztatási, fogyatékossági, lakástámogatási és szociális juttatások</w:t>
      </w:r>
    </w:p>
    <w:p w:rsidR="00C97C79" w:rsidRPr="00C97C79" w:rsidRDefault="00C97C79" w:rsidP="00C97C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sz w:val="24"/>
          <w:szCs w:val="24"/>
          <w:lang w:eastAsia="en-US"/>
        </w:rPr>
        <w:t>5.10. mely adó- és más köztartozás megfizetésére engedélyezett a hatóság fizetési halasztást, részletfizetést, fizetési könnyítést</w:t>
      </w:r>
    </w:p>
    <w:p w:rsidR="00C97C79" w:rsidRPr="00C97C79" w:rsidRDefault="00C97C79" w:rsidP="00C97C7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6. Egyéb magánjogi tartozások</w:t>
      </w:r>
    </w:p>
    <w:p w:rsidR="00C97C79" w:rsidRPr="00C97C79" w:rsidRDefault="00C97C79" w:rsidP="00C97C7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sz w:val="24"/>
          <w:szCs w:val="24"/>
          <w:lang w:eastAsia="en-US"/>
        </w:rPr>
        <w:t>6.1. lakbér, lakásbérleti, egyéb bérleti díj</w:t>
      </w:r>
    </w:p>
    <w:p w:rsidR="00C97C79" w:rsidRPr="00C97C79" w:rsidRDefault="00C97C79" w:rsidP="00C97C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sz w:val="24"/>
          <w:szCs w:val="24"/>
          <w:lang w:eastAsia="en-US"/>
        </w:rPr>
        <w:t>6.2. társasházi közös költség és lakásszövetkezeti fenntartási, üzemeltetési célú fizetési kötelezettségek</w:t>
      </w:r>
    </w:p>
    <w:p w:rsidR="00C97C79" w:rsidRPr="00C97C79" w:rsidRDefault="00C97C79" w:rsidP="00C97C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sz w:val="24"/>
          <w:szCs w:val="24"/>
          <w:lang w:eastAsia="en-US"/>
        </w:rPr>
        <w:t>6.3. magánszemélyekkel szemben fennálló polgári jogi jogviszonyból eredő tartozás</w:t>
      </w:r>
    </w:p>
    <w:p w:rsidR="00C97C79" w:rsidRPr="00C97C79" w:rsidRDefault="00C97C79" w:rsidP="00C97C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sz w:val="24"/>
          <w:szCs w:val="24"/>
          <w:lang w:eastAsia="en-US"/>
        </w:rPr>
        <w:t>6.4. kereskedelmi vállalkozás által nyújtott áruhitelből eredő tartozások, vállalkozásoknak üzletszerű tevékenységéből származó követelése</w:t>
      </w:r>
    </w:p>
    <w:p w:rsidR="00C97C79" w:rsidRPr="00C97C79" w:rsidRDefault="00C97C79" w:rsidP="00C97C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sz w:val="24"/>
          <w:szCs w:val="24"/>
          <w:lang w:eastAsia="en-US"/>
        </w:rPr>
        <w:t>6.5. állammal, önkormányzattal szemben fennálló polgári jogi jogviszonyból eredő tartozások,</w:t>
      </w:r>
    </w:p>
    <w:p w:rsidR="00C97C79" w:rsidRPr="00C97C79" w:rsidRDefault="00C97C79" w:rsidP="00C97C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sz w:val="24"/>
          <w:szCs w:val="24"/>
          <w:lang w:eastAsia="en-US"/>
        </w:rPr>
        <w:t>6.6. munkaviszonyból származó tartozások (jogalap nélkül felvett juttatások, megtérítési kötelezettség, kártérítési kötelezettség)</w:t>
      </w:r>
    </w:p>
    <w:p w:rsidR="00C97C79" w:rsidRPr="00C97C79" w:rsidRDefault="00C97C79" w:rsidP="00C97C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sz w:val="24"/>
          <w:szCs w:val="24"/>
          <w:lang w:eastAsia="en-US"/>
        </w:rPr>
        <w:t>6.7. jogi személlyel szemben polgári jogviszonyból eredő tartozás</w:t>
      </w:r>
    </w:p>
    <w:p w:rsidR="00C97C79" w:rsidRPr="00C97C79" w:rsidRDefault="00C97C79" w:rsidP="00C97C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7C79">
        <w:rPr>
          <w:rFonts w:ascii="Times New Roman" w:hAnsi="Times New Roman" w:cs="Times New Roman"/>
          <w:sz w:val="24"/>
          <w:szCs w:val="24"/>
          <w:lang w:eastAsia="en-US"/>
        </w:rPr>
        <w:t>6.8. büntetőügyben polgári jogi igénnyel összefüggő tartozások.</w:t>
      </w:r>
    </w:p>
    <w:p w:rsidR="00C97C79" w:rsidRPr="00C97C79" w:rsidRDefault="00C97C79" w:rsidP="00C97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2504E" w:rsidRDefault="0002504E"/>
    <w:sectPr w:rsidR="0002504E" w:rsidSect="00232E5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79"/>
    <w:rsid w:val="0002504E"/>
    <w:rsid w:val="00C97C79"/>
    <w:rsid w:val="00E7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3436"/>
    <w:rPr>
      <w:rFonts w:ascii="Calibri" w:hAnsi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3436"/>
    <w:rPr>
      <w:rFonts w:ascii="Calibri" w:hAnsi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Bartók István</dc:creator>
  <cp:lastModifiedBy>Bartók István</cp:lastModifiedBy>
  <cp:revision>1</cp:revision>
  <dcterms:created xsi:type="dcterms:W3CDTF">2016-08-24T08:33:00Z</dcterms:created>
  <dcterms:modified xsi:type="dcterms:W3CDTF">2016-08-24T08:34:00Z</dcterms:modified>
</cp:coreProperties>
</file>